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75154" w14:textId="72B71C55" w:rsidR="00FA2A94" w:rsidRDefault="00582D9D" w:rsidP="001E3869">
      <w:pPr>
        <w:pStyle w:val="Heading1"/>
      </w:pPr>
      <w:r>
        <w:t>Overview of t</w:t>
      </w:r>
      <w:r w:rsidR="00D369C9">
        <w:t xml:space="preserve">he </w:t>
      </w:r>
      <w:r>
        <w:t>s</w:t>
      </w:r>
      <w:r w:rsidR="00D369C9">
        <w:t>tudy</w:t>
      </w:r>
      <w:r w:rsidR="001E3869" w:rsidRPr="001E3869">
        <w:t>:</w:t>
      </w:r>
    </w:p>
    <w:p w14:paraId="1111DD63" w14:textId="1C799478" w:rsidR="00567664" w:rsidRDefault="00582D9D" w:rsidP="002A678D">
      <w:proofErr w:type="spellStart"/>
      <w:r>
        <w:t>Torland</w:t>
      </w:r>
      <w:proofErr w:type="spellEnd"/>
      <w:r>
        <w:t xml:space="preserve"> (2011) aimed</w:t>
      </w:r>
      <w:r w:rsidR="00F60C92">
        <w:t xml:space="preserve"> to investigate t</w:t>
      </w:r>
      <w:r w:rsidR="00D369C9">
        <w:t xml:space="preserve">he impact of surface acting and deep acting on </w:t>
      </w:r>
      <w:r w:rsidR="009975ED">
        <w:t xml:space="preserve">the </w:t>
      </w:r>
      <w:r w:rsidR="00D369C9">
        <w:t>job satisfaction of male and female adventure tour leaders in Australia</w:t>
      </w:r>
      <w:r w:rsidR="00567664">
        <w:t>. Surface acting is verbal and nonverbal displays of emotions that are not genuinely felt by the person performing them. Deep acting, on the other hand, is when individuals consciously generate emotions toward other people in order to experience the appropriate, authentic emotion needed for the interaction</w:t>
      </w:r>
      <w:r w:rsidR="00707920">
        <w:t xml:space="preserve">. </w:t>
      </w:r>
      <w:r w:rsidR="00567664">
        <w:t xml:space="preserve">A quantitative online survey was sent to </w:t>
      </w:r>
      <w:r>
        <w:t>137 adventure tour leaders (28 female; 109 male)</w:t>
      </w:r>
      <w:r w:rsidR="00567664">
        <w:t xml:space="preserve"> at various adventure organizations across Australia. </w:t>
      </w:r>
    </w:p>
    <w:p w14:paraId="024D71B3" w14:textId="10865A8F" w:rsidR="00707920" w:rsidRPr="00707920" w:rsidRDefault="00582D9D" w:rsidP="002A678D">
      <w:pPr>
        <w:rPr>
          <w:b/>
          <w:bCs/>
        </w:rPr>
      </w:pPr>
      <w:r>
        <w:rPr>
          <w:b/>
          <w:bCs/>
        </w:rPr>
        <w:t>Differences in gender, race, or other social identities that surfaced in the research</w:t>
      </w:r>
      <w:r w:rsidRPr="00707920">
        <w:rPr>
          <w:b/>
          <w:bCs/>
        </w:rPr>
        <w:t>:</w:t>
      </w:r>
    </w:p>
    <w:p w14:paraId="7231EF81" w14:textId="0A939A01" w:rsidR="00582D9D" w:rsidRPr="00562293" w:rsidRDefault="00582D9D" w:rsidP="00582D9D">
      <w:r>
        <w:t xml:space="preserve">Because previous literature shows that women tend to have higher levels of emotional intelligence than men, </w:t>
      </w:r>
      <w:proofErr w:type="spellStart"/>
      <w:r w:rsidR="00DE42BA">
        <w:t>Torland</w:t>
      </w:r>
      <w:proofErr w:type="spellEnd"/>
      <w:r>
        <w:t xml:space="preserve"> hypothesized that female adventure tour leaders would perform deep acting more than male adventure tour leaders and, therefore, experience higher levels of job satisfaction</w:t>
      </w:r>
      <w:r>
        <w:t>. However,</w:t>
      </w:r>
      <w:r>
        <w:t xml:space="preserve"> female adventure tour leaders did </w:t>
      </w:r>
      <w:r w:rsidR="00DE42BA">
        <w:t xml:space="preserve">not </w:t>
      </w:r>
      <w:r>
        <w:t xml:space="preserve">report </w:t>
      </w:r>
      <w:r w:rsidR="00DE42BA">
        <w:t xml:space="preserve">statistically </w:t>
      </w:r>
      <w:proofErr w:type="spellStart"/>
      <w:r w:rsidR="00DE42BA">
        <w:t xml:space="preserve">significant </w:t>
      </w:r>
      <w:proofErr w:type="spellEnd"/>
      <w:r>
        <w:t>higher levels of deep acting than male tour leaders</w:t>
      </w:r>
      <w:r w:rsidR="00DE42BA">
        <w:t xml:space="preserve">. </w:t>
      </w:r>
      <w:proofErr w:type="spellStart"/>
      <w:r>
        <w:t>Torland</w:t>
      </w:r>
      <w:proofErr w:type="spellEnd"/>
      <w:r>
        <w:t xml:space="preserve"> suggests that this may be because adventure tour leaders act as “shape shifters” who “draw on the best aspects of masculine and feminine traits in order to adhere to the specific requirements of their job role” (p. 383). </w:t>
      </w:r>
    </w:p>
    <w:p w14:paraId="55A1E520" w14:textId="4AA20F1A" w:rsidR="00582D9D" w:rsidRDefault="00582D9D" w:rsidP="00582D9D">
      <w:pPr>
        <w:pStyle w:val="Heading1"/>
      </w:pPr>
      <w:r>
        <w:t>The challenges associated with this profession</w:t>
      </w:r>
      <w:r>
        <w:t>:</w:t>
      </w:r>
    </w:p>
    <w:p w14:paraId="29DB48BC" w14:textId="598E18E5" w:rsidR="00582D9D" w:rsidRDefault="00582D9D" w:rsidP="002A678D">
      <w:r>
        <w:t>Adventure tour leaders are required to manage their emotions during challenging and stressful situations</w:t>
      </w:r>
      <w:r w:rsidR="002A6589">
        <w:t xml:space="preserve">, and they are also tasked with keeping their clients calm as they navigate unpredictable natural environments. </w:t>
      </w:r>
    </w:p>
    <w:p w14:paraId="243230B6" w14:textId="5B87D8F3" w:rsidR="00707920" w:rsidRDefault="002A6589" w:rsidP="00707920">
      <w:pPr>
        <w:pStyle w:val="Heading1"/>
      </w:pPr>
      <w:r>
        <w:t>How worker</w:t>
      </w:r>
      <w:r w:rsidR="00FA4169">
        <w:t>s</w:t>
      </w:r>
      <w:r>
        <w:t xml:space="preserve"> in this profession perform emotion labor in response to the challenge</w:t>
      </w:r>
      <w:r w:rsidR="00707920">
        <w:t>:</w:t>
      </w:r>
    </w:p>
    <w:p w14:paraId="42F75C87" w14:textId="4830927B" w:rsidR="002A6589" w:rsidRDefault="002A6589" w:rsidP="002A6589">
      <w:r>
        <w:t xml:space="preserve">Adventure tour leaders frequently perform deep acting as a form of emotion labor within the context of their job. Tour leaders often develop authentic relationships with their clients through their extended time together in unpredictable and challenging contexts. </w:t>
      </w:r>
    </w:p>
    <w:p w14:paraId="37043A6E" w14:textId="4EF9434C" w:rsidR="002A6589" w:rsidRDefault="002A6589" w:rsidP="002A6589">
      <w:pPr>
        <w:pStyle w:val="Heading1"/>
      </w:pPr>
      <w:r>
        <w:t>The potential toll emotion labor can take on workers in this profession</w:t>
      </w:r>
      <w:r>
        <w:t>:</w:t>
      </w:r>
    </w:p>
    <w:p w14:paraId="5A382585" w14:textId="06750982" w:rsidR="002A6589" w:rsidRDefault="002A6589" w:rsidP="002A6589">
      <w:r>
        <w:t>Surface acting can negatively impact adventure tour leaders’ job satisfaction. However, the adventure tour leaders surveyed in this study did not report performing this type of labor at high levels.</w:t>
      </w:r>
    </w:p>
    <w:p w14:paraId="6FDED369" w14:textId="28B2F2A8" w:rsidR="002A6589" w:rsidRDefault="002A6589" w:rsidP="002A6589">
      <w:pPr>
        <w:pStyle w:val="Heading1"/>
      </w:pPr>
      <w:r>
        <w:t>Strategies suggested</w:t>
      </w:r>
      <w:r>
        <w:t>:</w:t>
      </w:r>
    </w:p>
    <w:p w14:paraId="7413DBBD" w14:textId="4603FEC5" w:rsidR="00DE42BA" w:rsidRPr="00DE42BA" w:rsidRDefault="00DE42BA" w:rsidP="00DE42BA">
      <w:proofErr w:type="spellStart"/>
      <w:r>
        <w:t>Torland</w:t>
      </w:r>
      <w:proofErr w:type="spellEnd"/>
      <w:r>
        <w:t xml:space="preserve"> suggests that the profession attracts individuals with high levels of emotional intelligence</w:t>
      </w:r>
      <w:r w:rsidR="00534ACC">
        <w:t xml:space="preserve"> who can naturally perform deep acting</w:t>
      </w:r>
      <w:r>
        <w:t xml:space="preserve">. Therefore, the emotion labor aspect of the position could be emphasized on job advertisements to prepare potential workers. </w:t>
      </w:r>
    </w:p>
    <w:p w14:paraId="7EF4366C" w14:textId="77777777" w:rsidR="002A6589" w:rsidRPr="008D3FF0" w:rsidRDefault="002A6589" w:rsidP="002A6589">
      <w:pPr>
        <w:pStyle w:val="Heading1"/>
      </w:pPr>
      <w:r w:rsidRPr="008D3FF0">
        <w:t>Discussion questions:</w:t>
      </w:r>
    </w:p>
    <w:p w14:paraId="79D8BD06" w14:textId="77777777" w:rsidR="002A6589" w:rsidRDefault="002A6589" w:rsidP="002A6589">
      <w:pPr>
        <w:pStyle w:val="Bulletedlist1"/>
      </w:pPr>
      <w:r>
        <w:t>What challenges do workers in the profession detailed in this case study tend to face?</w:t>
      </w:r>
    </w:p>
    <w:p w14:paraId="0AD88FAF" w14:textId="77777777" w:rsidR="002A6589" w:rsidRDefault="002A6589" w:rsidP="002A6589">
      <w:pPr>
        <w:pStyle w:val="Bulletedlist1"/>
      </w:pPr>
      <w:r>
        <w:t>How do they perform emotion labor in response to that challenge?</w:t>
      </w:r>
    </w:p>
    <w:p w14:paraId="310CF3D5" w14:textId="77777777" w:rsidR="002A6589" w:rsidRDefault="002A6589" w:rsidP="002A6589">
      <w:pPr>
        <w:pStyle w:val="Bulletedlist1"/>
      </w:pPr>
      <w:r>
        <w:t>What toll does emotion labor tend to have on employees in that profession?</w:t>
      </w:r>
    </w:p>
    <w:p w14:paraId="58F30240" w14:textId="77777777" w:rsidR="002A6589" w:rsidRDefault="002A6589" w:rsidP="002A6589">
      <w:pPr>
        <w:pStyle w:val="Bulletedlist1"/>
      </w:pPr>
      <w:r>
        <w:t>What are the differences in terms of gender, race, ethnicity, or other social identity markers that were identified within the case?</w:t>
      </w:r>
    </w:p>
    <w:p w14:paraId="284CAEFC" w14:textId="26351738" w:rsidR="00562293" w:rsidRPr="00FA4169" w:rsidRDefault="002A6589" w:rsidP="002A678D">
      <w:pPr>
        <w:pStyle w:val="Bulletedlist1"/>
      </w:pPr>
      <w:r>
        <w:t>What strategies for coping for managing emotion labor were suggested by the case study authors?</w:t>
      </w:r>
    </w:p>
    <w:sectPr w:rsidR="00562293" w:rsidRPr="00FA4169" w:rsidSect="00926A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92456" w14:textId="77777777" w:rsidR="00C9799A" w:rsidRDefault="00C9799A" w:rsidP="001E3869">
      <w:r>
        <w:separator/>
      </w:r>
    </w:p>
  </w:endnote>
  <w:endnote w:type="continuationSeparator" w:id="0">
    <w:p w14:paraId="3ADDA709" w14:textId="77777777" w:rsidR="00C9799A" w:rsidRDefault="00C9799A" w:rsidP="001E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cumin Pro">
    <w:panose1 w:val="020B0504020202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52A6E" w14:textId="77777777" w:rsidR="0051248F" w:rsidRDefault="0081164D" w:rsidP="001E3869">
    <w:pPr>
      <w:pStyle w:val="Footer"/>
    </w:pPr>
    <w:r>
      <w:rPr>
        <w:noProof/>
      </w:rPr>
      <w:drawing>
        <wp:anchor distT="0" distB="0" distL="114300" distR="114300" simplePos="0" relativeHeight="251664384" behindDoc="0" locked="0" layoutInCell="1" allowOverlap="1" wp14:anchorId="3DF4EB2B" wp14:editId="77EEAD4E">
          <wp:simplePos x="0" y="0"/>
          <wp:positionH relativeFrom="column">
            <wp:posOffset>5662295</wp:posOffset>
          </wp:positionH>
          <wp:positionV relativeFrom="paragraph">
            <wp:posOffset>26269</wp:posOffset>
          </wp:positionV>
          <wp:extent cx="897890" cy="641985"/>
          <wp:effectExtent l="0" t="0" r="3810" b="5715"/>
          <wp:wrapThrough wrapText="bothSides">
            <wp:wrapPolygon edited="0">
              <wp:start x="7638" y="0"/>
              <wp:lineTo x="6110" y="5982"/>
              <wp:lineTo x="2444" y="7691"/>
              <wp:lineTo x="2444" y="13674"/>
              <wp:lineTo x="0" y="20510"/>
              <wp:lineTo x="0" y="21365"/>
              <wp:lineTo x="5194" y="21365"/>
              <wp:lineTo x="7332" y="21365"/>
              <wp:lineTo x="21386" y="21365"/>
              <wp:lineTo x="21386" y="20510"/>
              <wp:lineTo x="18942" y="13674"/>
              <wp:lineTo x="19553" y="8546"/>
              <wp:lineTo x="17720" y="7264"/>
              <wp:lineTo x="10693" y="6837"/>
              <wp:lineTo x="14054" y="4273"/>
              <wp:lineTo x="15276" y="2136"/>
              <wp:lineTo x="14359" y="0"/>
              <wp:lineTo x="7638" y="0"/>
            </wp:wrapPolygon>
          </wp:wrapThrough>
          <wp:docPr id="4" name="Picture 4"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LMAR_V-Full-Reverse-RGB.png"/>
                  <pic:cNvPicPr/>
                </pic:nvPicPr>
                <pic:blipFill rotWithShape="1">
                  <a:blip r:embed="rId1">
                    <a:extLst>
                      <a:ext uri="{28A0092B-C50C-407E-A947-70E740481C1C}">
                        <a14:useLocalDpi xmlns:a14="http://schemas.microsoft.com/office/drawing/2010/main" val="0"/>
                      </a:ext>
                    </a:extLst>
                  </a:blip>
                  <a:srcRect b="9093"/>
                  <a:stretch/>
                </pic:blipFill>
                <pic:spPr bwMode="auto">
                  <a:xfrm>
                    <a:off x="0" y="0"/>
                    <a:ext cx="897890" cy="64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A7B7DA1" wp14:editId="0E8F395F">
              <wp:simplePos x="0" y="0"/>
              <wp:positionH relativeFrom="column">
                <wp:posOffset>-763972</wp:posOffset>
              </wp:positionH>
              <wp:positionV relativeFrom="paragraph">
                <wp:posOffset>47859</wp:posOffset>
              </wp:positionV>
              <wp:extent cx="5468620" cy="5943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594360"/>
                      </a:xfrm>
                      <a:prstGeom prst="rect">
                        <a:avLst/>
                      </a:prstGeom>
                      <a:noFill/>
                      <a:ln w="9525">
                        <a:noFill/>
                        <a:miter lim="800000"/>
                        <a:headEnd/>
                        <a:tailEnd/>
                      </a:ln>
                    </wps:spPr>
                    <wps:txbx>
                      <w:txbxContent>
                        <w:p w14:paraId="65C7A4F3" w14:textId="7A53EC27" w:rsidR="002721C5" w:rsidRPr="0081124F" w:rsidRDefault="009975ED" w:rsidP="009975ED">
                          <w:pPr>
                            <w:pStyle w:val="NoSpacing"/>
                          </w:pPr>
                          <w:proofErr w:type="spellStart"/>
                          <w:r>
                            <w:t>Torland</w:t>
                          </w:r>
                          <w:proofErr w:type="spellEnd"/>
                          <w:r>
                            <w:t xml:space="preserve">, M. (2011). Emotional </w:t>
                          </w:r>
                          <w:proofErr w:type="spellStart"/>
                          <w:r>
                            <w:t>labour</w:t>
                          </w:r>
                          <w:proofErr w:type="spellEnd"/>
                          <w:r>
                            <w:t xml:space="preserve"> and job satisfaction of adventure tour leaders: Does gender matter? </w:t>
                          </w:r>
                          <w:r w:rsidRPr="009975ED">
                            <w:rPr>
                              <w:i/>
                              <w:iCs/>
                            </w:rPr>
                            <w:t>Annals of Leisure Research, 14</w:t>
                          </w:r>
                          <w:r>
                            <w:t xml:space="preserve">(4), 369-389. </w:t>
                          </w:r>
                          <w:r w:rsidRPr="009975ED">
                            <w:t>http://dx.doi.org/10.1080/11745398.2011.639419</w:t>
                          </w:r>
                        </w:p>
                      </w:txbxContent>
                    </wps:txbx>
                    <wps:bodyPr rot="0" vert="horz" wrap="square" lIns="91440" tIns="45720" rIns="91440" bIns="45720" anchor="t" anchorCtr="0">
                      <a:noAutofit/>
                    </wps:bodyPr>
                  </wps:wsp>
                </a:graphicData>
              </a:graphic>
            </wp:anchor>
          </w:drawing>
        </mc:Choice>
        <mc:Fallback>
          <w:pict>
            <v:shapetype w14:anchorId="1A7B7DA1" id="_x0000_t202" coordsize="21600,21600" o:spt="202" path="m,l,21600r21600,l21600,xe">
              <v:stroke joinstyle="miter"/>
              <v:path gradientshapeok="t" o:connecttype="rect"/>
            </v:shapetype>
            <v:shape id="Text Box 2" o:spid="_x0000_s1030" type="#_x0000_t202" style="position:absolute;margin-left:-60.15pt;margin-top:3.75pt;width:430.6pt;height:4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" filled="f" stroked="f">
              <v:textbox>
                <w:txbxContent>
                  <w:p w14:paraId="65C7A4F3" w14:textId="7A53EC27" w:rsidR="002721C5" w:rsidRPr="0081124F" w:rsidRDefault="009975ED" w:rsidP="009975ED">
                    <w:pPr>
                      <w:pStyle w:val="NoSpacing"/>
                    </w:pPr>
                    <w:proofErr w:type="spellStart"/>
                    <w:r>
                      <w:t>Torland</w:t>
                    </w:r>
                    <w:proofErr w:type="spellEnd"/>
                    <w:r>
                      <w:t xml:space="preserve">, M. (2011). Emotional </w:t>
                    </w:r>
                    <w:proofErr w:type="spellStart"/>
                    <w:r>
                      <w:t>labour</w:t>
                    </w:r>
                    <w:proofErr w:type="spellEnd"/>
                    <w:r>
                      <w:t xml:space="preserve"> and job satisfaction of adventure tour leaders: Does gender matter? </w:t>
                    </w:r>
                    <w:r w:rsidRPr="009975ED">
                      <w:rPr>
                        <w:i/>
                        <w:iCs/>
                      </w:rPr>
                      <w:t>Annals of Leisure Research, 14</w:t>
                    </w:r>
                    <w:r>
                      <w:t xml:space="preserve">(4), 369-389. </w:t>
                    </w:r>
                    <w:r w:rsidRPr="009975ED">
                      <w:t>http://dx.doi.org/10.1080/11745398.2011.639419</w:t>
                    </w:r>
                  </w:p>
                </w:txbxContent>
              </v:textbox>
            </v:shape>
          </w:pict>
        </mc:Fallback>
      </mc:AlternateContent>
    </w:r>
    <w:r w:rsidR="004B54A0">
      <w:rPr>
        <w:rFonts w:cs="Arial"/>
        <w:noProof/>
        <w:sz w:val="20"/>
        <w:szCs w:val="20"/>
      </w:rPr>
      <mc:AlternateContent>
        <mc:Choice Requires="wpg">
          <w:drawing>
            <wp:anchor distT="0" distB="0" distL="114300" distR="114300" simplePos="0" relativeHeight="251660288" behindDoc="0" locked="0" layoutInCell="1" allowOverlap="1" wp14:anchorId="2798A79D" wp14:editId="2662EB0F">
              <wp:simplePos x="0" y="0"/>
              <wp:positionH relativeFrom="page">
                <wp:posOffset>0</wp:posOffset>
              </wp:positionH>
              <wp:positionV relativeFrom="paragraph">
                <wp:posOffset>-16510</wp:posOffset>
              </wp:positionV>
              <wp:extent cx="7767320" cy="778510"/>
              <wp:effectExtent l="0" t="19050" r="5080" b="2540"/>
              <wp:wrapNone/>
              <wp:docPr id="137" name="Group 137"/>
              <wp:cNvGraphicFramePr/>
              <a:graphic xmlns:a="http://schemas.openxmlformats.org/drawingml/2006/main">
                <a:graphicData uri="http://schemas.microsoft.com/office/word/2010/wordprocessingGroup">
                  <wpg:wgp>
                    <wpg:cNvGrpSpPr/>
                    <wpg:grpSpPr>
                      <a:xfrm>
                        <a:off x="0" y="0"/>
                        <a:ext cx="7767320" cy="778510"/>
                        <a:chOff x="-29" y="-1"/>
                        <a:chExt cx="7767368" cy="940829"/>
                      </a:xfrm>
                    </wpg:grpSpPr>
                    <wps:wsp>
                      <wps:cNvPr id="129" name="Rectangle 129"/>
                      <wps:cNvSpPr/>
                      <wps:spPr>
                        <a:xfrm>
                          <a:off x="5704859" y="-1"/>
                          <a:ext cx="2062480" cy="940829"/>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owchart: Manual Input 7"/>
                      <wps:cNvSpPr/>
                      <wps:spPr>
                        <a:xfrm rot="5400000">
                          <a:off x="2687348" y="-2686910"/>
                          <a:ext cx="930161" cy="630491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C27B293" id="Group 137" o:spid="_x0000_s1026" style="position:absolute;margin-left:0;margin-top:-1.3pt;width:611.6pt;height:61.3pt;z-index:251660288;mso-position-horizontal-relative:page;mso-height-relative:margin" coordorigin="" coordsize="77673,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">
              <v:rect id="Rectangle 129" o:spid="_x0000_s1027" style="position:absolute;left:57048;width:20625;height:9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" fillcolor="#495455" stroked="f" strokeweight="1pt"/>
              <v:shape id="Flowchart: Manual Input 7" o:spid="_x0000_s1028" style="position:absolute;left:26873;top:-26869;width:9302;height:63048;rotation:90;visibility:visible;mso-wrap-style:square;v-text-anchor:middle" coordsize="1001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" path="m12,837l10005,v2,3333,5,6667,7,10000l12,10000c56,6917,-32,3920,12,837xe" fillcolor="#87a6d3" stroked="f" strokeweight="1pt">
                <v:stroke joinstyle="miter"/>
                <v:path arrowok="t" o:connecttype="custom" o:connectlocs="1115,527721;929511,0;930161,6304915;1115,6304915;1115,527721" o:connectangles="0,0,0,0,0"/>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6D235" w14:textId="77777777" w:rsidR="00C9799A" w:rsidRDefault="00C9799A" w:rsidP="001E3869">
      <w:r>
        <w:separator/>
      </w:r>
    </w:p>
  </w:footnote>
  <w:footnote w:type="continuationSeparator" w:id="0">
    <w:p w14:paraId="0385E30C" w14:textId="77777777" w:rsidR="00C9799A" w:rsidRDefault="00C9799A" w:rsidP="001E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9E85" w14:textId="77777777" w:rsidR="0051248F" w:rsidRDefault="00F11B0E" w:rsidP="001E3869">
    <w:pPr>
      <w:pStyle w:val="Header"/>
    </w:pPr>
    <w:r>
      <w:rPr>
        <w:noProof/>
      </w:rPr>
      <mc:AlternateContent>
        <mc:Choice Requires="wpg">
          <w:drawing>
            <wp:anchor distT="0" distB="0" distL="114300" distR="114300" simplePos="0" relativeHeight="251659264" behindDoc="0" locked="0" layoutInCell="1" allowOverlap="1" wp14:anchorId="4E98DCD4" wp14:editId="35E34169">
              <wp:simplePos x="0" y="0"/>
              <wp:positionH relativeFrom="page">
                <wp:posOffset>-20023</wp:posOffset>
              </wp:positionH>
              <wp:positionV relativeFrom="paragraph">
                <wp:posOffset>-457200</wp:posOffset>
              </wp:positionV>
              <wp:extent cx="7994650" cy="838201"/>
              <wp:effectExtent l="0" t="0" r="0" b="12700"/>
              <wp:wrapNone/>
              <wp:docPr id="138" name="Group 138"/>
              <wp:cNvGraphicFramePr/>
              <a:graphic xmlns:a="http://schemas.openxmlformats.org/drawingml/2006/main">
                <a:graphicData uri="http://schemas.microsoft.com/office/word/2010/wordprocessingGroup">
                  <wpg:wgp>
                    <wpg:cNvGrpSpPr/>
                    <wpg:grpSpPr>
                      <a:xfrm>
                        <a:off x="0" y="0"/>
                        <a:ext cx="7994650" cy="838201"/>
                        <a:chOff x="0" y="-1"/>
                        <a:chExt cx="7995104" cy="926246"/>
                      </a:xfrm>
                    </wpg:grpSpPr>
                    <wps:wsp>
                      <wps:cNvPr id="3" name="Rectangle 3"/>
                      <wps:cNvSpPr/>
                      <wps:spPr>
                        <a:xfrm>
                          <a:off x="0" y="11845"/>
                          <a:ext cx="7762875" cy="914400"/>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Manual Input 7"/>
                      <wps:cNvSpPr/>
                      <wps:spPr>
                        <a:xfrm rot="16200000">
                          <a:off x="4667534" y="-2403809"/>
                          <a:ext cx="923762" cy="5731379"/>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770053" y="-1"/>
                          <a:ext cx="4992821" cy="914400"/>
                        </a:xfrm>
                        <a:prstGeom prst="rect">
                          <a:avLst/>
                        </a:prstGeom>
                        <a:noFill/>
                        <a:ln w="9525">
                          <a:noFill/>
                          <a:miter lim="800000"/>
                          <a:headEnd/>
                          <a:tailEnd/>
                        </a:ln>
                      </wps:spPr>
                      <wps:txbx>
                        <w:txbxContent>
                          <w:p w14:paraId="3BE05AB1" w14:textId="6773BE0A" w:rsidR="0081124F" w:rsidRPr="009651CC" w:rsidRDefault="00632BB2" w:rsidP="009651CC">
                            <w:pPr>
                              <w:pStyle w:val="Title"/>
                            </w:pPr>
                            <w:r>
                              <w:t>Adventure Tour leaders Emotion Labor Case Study</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E98DCD4" id="Group 138" o:spid="_x0000_s1026" style="position:absolute;margin-left:-1.6pt;margin-top:-36pt;width:629.5pt;height:66pt;z-index:251659264;mso-position-horizontal-relative:page;mso-height-relative:margin" coordorigin="" coordsize="79951,9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">
              <v:rect id="Rectangle 3" o:spid="_x0000_s1027" style="position:absolute;top:118;width:77628;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" fillcolor="#495455" stroked="f" strokeweight="1pt"/>
              <v:shape id="Flowchart: Manual Input 7" o:spid="_x0000_s1028" style="position:absolute;left:46675;top:-24038;width:9237;height:57314;rotation:-90;visibility:visible;mso-wrap-style:square;v-text-anchor:middle" coordsize="10012,1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" path="m12,837l10005,v2,3333,5,6667,7,10000l12,10000c56,6917,-32,3920,12,837xe" fillcolor="#87a6d3" stroked="f" strokeweight="1pt">
                <v:stroke joinstyle="miter"/>
                <v:path arrowok="t" o:connecttype="custom" o:connectlocs="1107,479716;923116,0;923762,5731379;1107,5731379;1107,479716" o:connectangles="0,0,0,0,0"/>
              </v:shape>
              <v:shapetype id="_x0000_t202" coordsize="21600,21600" o:spt="202" path="m,l,21600r21600,l21600,xe">
                <v:stroke joinstyle="miter"/>
                <v:path gradientshapeok="t" o:connecttype="rect"/>
              </v:shapetype>
              <v:shape id="_x0000_s1029" type="#_x0000_t202" style="position:absolute;left:27700;width:49928;height:9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3BE05AB1" w14:textId="6773BE0A" w:rsidR="0081124F" w:rsidRPr="009651CC" w:rsidRDefault="00632BB2" w:rsidP="009651CC">
                      <w:pPr>
                        <w:pStyle w:val="Title"/>
                      </w:pPr>
                      <w:r>
                        <w:t>Adventure Tour leaders Emotion Labor Case Study</w:t>
                      </w:r>
                    </w:p>
                  </w:txbxContent>
                </v:textbox>
              </v:shape>
              <w10:wrap anchorx="page"/>
            </v:group>
          </w:pict>
        </mc:Fallback>
      </mc:AlternateContent>
    </w:r>
    <w:r w:rsidR="00A868A8">
      <w:rPr>
        <w:noProof/>
      </w:rPr>
      <w:drawing>
        <wp:anchor distT="0" distB="0" distL="114300" distR="114300" simplePos="0" relativeHeight="251663360" behindDoc="0" locked="0" layoutInCell="1" allowOverlap="1" wp14:anchorId="51E55B96" wp14:editId="66F7729D">
          <wp:simplePos x="0" y="0"/>
          <wp:positionH relativeFrom="column">
            <wp:posOffset>-676275</wp:posOffset>
          </wp:positionH>
          <wp:positionV relativeFrom="paragraph">
            <wp:posOffset>-363855</wp:posOffset>
          </wp:positionV>
          <wp:extent cx="1944895" cy="628368"/>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4659" b="33045"/>
                  <a:stretch/>
                </pic:blipFill>
                <pic:spPr bwMode="auto">
                  <a:xfrm>
                    <a:off x="0" y="0"/>
                    <a:ext cx="1944895" cy="628368"/>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C14D2"/>
    <w:multiLevelType w:val="hybridMultilevel"/>
    <w:tmpl w:val="BC9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61116"/>
    <w:multiLevelType w:val="hybridMultilevel"/>
    <w:tmpl w:val="3FB4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64C00"/>
    <w:multiLevelType w:val="hybridMultilevel"/>
    <w:tmpl w:val="E758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022A7"/>
    <w:multiLevelType w:val="hybridMultilevel"/>
    <w:tmpl w:val="4B6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3798C"/>
    <w:multiLevelType w:val="hybridMultilevel"/>
    <w:tmpl w:val="611C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C7A62"/>
    <w:multiLevelType w:val="hybridMultilevel"/>
    <w:tmpl w:val="89E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2655B"/>
    <w:multiLevelType w:val="hybridMultilevel"/>
    <w:tmpl w:val="D2A6E72C"/>
    <w:lvl w:ilvl="0" w:tplc="180CD20A">
      <w:start w:val="1"/>
      <w:numFmt w:val="bullet"/>
      <w:pStyle w:val="Bulleted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508F7"/>
    <w:multiLevelType w:val="hybridMultilevel"/>
    <w:tmpl w:val="40EA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A60BD"/>
    <w:multiLevelType w:val="hybridMultilevel"/>
    <w:tmpl w:val="22AA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F53DB"/>
    <w:multiLevelType w:val="hybridMultilevel"/>
    <w:tmpl w:val="A92453A2"/>
    <w:lvl w:ilvl="0" w:tplc="CF7668AE">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5"/>
  </w:num>
  <w:num w:numId="5">
    <w:abstractNumId w:val="7"/>
  </w:num>
  <w:num w:numId="6">
    <w:abstractNumId w:val="4"/>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BE8"/>
    <w:rsid w:val="00141F58"/>
    <w:rsid w:val="001E05F3"/>
    <w:rsid w:val="001E3869"/>
    <w:rsid w:val="001F4D80"/>
    <w:rsid w:val="002A6589"/>
    <w:rsid w:val="002A678D"/>
    <w:rsid w:val="003A0834"/>
    <w:rsid w:val="004076CE"/>
    <w:rsid w:val="00474EAA"/>
    <w:rsid w:val="004A6539"/>
    <w:rsid w:val="004B54A0"/>
    <w:rsid w:val="00511867"/>
    <w:rsid w:val="00527F8E"/>
    <w:rsid w:val="00534ACC"/>
    <w:rsid w:val="005522FB"/>
    <w:rsid w:val="00562293"/>
    <w:rsid w:val="00567664"/>
    <w:rsid w:val="00577EBD"/>
    <w:rsid w:val="00582D9D"/>
    <w:rsid w:val="005E4BAB"/>
    <w:rsid w:val="00623F07"/>
    <w:rsid w:val="00632BB2"/>
    <w:rsid w:val="00707920"/>
    <w:rsid w:val="007D54EF"/>
    <w:rsid w:val="007E5150"/>
    <w:rsid w:val="0081124F"/>
    <w:rsid w:val="0081164D"/>
    <w:rsid w:val="00871BE8"/>
    <w:rsid w:val="008E0FA7"/>
    <w:rsid w:val="00926A9F"/>
    <w:rsid w:val="009651CC"/>
    <w:rsid w:val="009975ED"/>
    <w:rsid w:val="00A4040E"/>
    <w:rsid w:val="00A62C8F"/>
    <w:rsid w:val="00A868A8"/>
    <w:rsid w:val="00A93240"/>
    <w:rsid w:val="00AC3C25"/>
    <w:rsid w:val="00B67B8C"/>
    <w:rsid w:val="00C120A1"/>
    <w:rsid w:val="00C34F3A"/>
    <w:rsid w:val="00C6399F"/>
    <w:rsid w:val="00C9799A"/>
    <w:rsid w:val="00D369C9"/>
    <w:rsid w:val="00DE42BA"/>
    <w:rsid w:val="00F11B0E"/>
    <w:rsid w:val="00F23E31"/>
    <w:rsid w:val="00F60C92"/>
    <w:rsid w:val="00F75141"/>
    <w:rsid w:val="00FA2A94"/>
    <w:rsid w:val="00FA4169"/>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91100"/>
  <w15:chartTrackingRefBased/>
  <w15:docId w15:val="{87AF62DA-BE2B-4282-8046-465C7280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B8C"/>
    <w:pPr>
      <w:spacing w:before="160" w:after="0" w:line="240" w:lineRule="auto"/>
    </w:pPr>
    <w:rPr>
      <w:rFonts w:ascii="Acumin Pro" w:hAnsi="Acumin Pro"/>
    </w:rPr>
  </w:style>
  <w:style w:type="paragraph" w:styleId="Heading1">
    <w:name w:val="heading 1"/>
    <w:basedOn w:val="Normal"/>
    <w:next w:val="Normal"/>
    <w:link w:val="Heading1Char"/>
    <w:uiPriority w:val="9"/>
    <w:qFormat/>
    <w:rsid w:val="002A678D"/>
    <w:pPr>
      <w:outlineLvl w:val="0"/>
    </w:pPr>
    <w:rPr>
      <w:b/>
    </w:rPr>
  </w:style>
  <w:style w:type="paragraph" w:styleId="Heading2">
    <w:name w:val="heading 2"/>
    <w:basedOn w:val="Normal"/>
    <w:next w:val="Normal"/>
    <w:link w:val="Heading2Char"/>
    <w:uiPriority w:val="9"/>
    <w:semiHidden/>
    <w:unhideWhenUsed/>
    <w:rsid w:val="00623F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BE8"/>
    <w:pPr>
      <w:tabs>
        <w:tab w:val="center" w:pos="4680"/>
        <w:tab w:val="right" w:pos="9360"/>
      </w:tabs>
    </w:pPr>
  </w:style>
  <w:style w:type="character" w:customStyle="1" w:styleId="HeaderChar">
    <w:name w:val="Header Char"/>
    <w:basedOn w:val="DefaultParagraphFont"/>
    <w:link w:val="Header"/>
    <w:uiPriority w:val="99"/>
    <w:rsid w:val="00871BE8"/>
  </w:style>
  <w:style w:type="paragraph" w:styleId="Footer">
    <w:name w:val="footer"/>
    <w:basedOn w:val="Normal"/>
    <w:link w:val="FooterChar"/>
    <w:uiPriority w:val="99"/>
    <w:unhideWhenUsed/>
    <w:rsid w:val="00871BE8"/>
    <w:pPr>
      <w:tabs>
        <w:tab w:val="center" w:pos="4680"/>
        <w:tab w:val="right" w:pos="9360"/>
      </w:tabs>
    </w:pPr>
  </w:style>
  <w:style w:type="character" w:customStyle="1" w:styleId="FooterChar">
    <w:name w:val="Footer Char"/>
    <w:basedOn w:val="DefaultParagraphFont"/>
    <w:link w:val="Footer"/>
    <w:uiPriority w:val="99"/>
    <w:rsid w:val="00871BE8"/>
  </w:style>
  <w:style w:type="paragraph" w:styleId="ListParagraph">
    <w:name w:val="List Paragraph"/>
    <w:basedOn w:val="Normal"/>
    <w:uiPriority w:val="34"/>
    <w:qFormat/>
    <w:rsid w:val="00871BE8"/>
    <w:pPr>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unhideWhenUsed/>
    <w:rsid w:val="0051186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1124F"/>
    <w:rPr>
      <w:i/>
      <w:iCs/>
    </w:rPr>
  </w:style>
  <w:style w:type="paragraph" w:styleId="Title">
    <w:name w:val="Title"/>
    <w:next w:val="Normal"/>
    <w:link w:val="TitleChar"/>
    <w:uiPriority w:val="10"/>
    <w:qFormat/>
    <w:rsid w:val="001F4D80"/>
    <w:pPr>
      <w:spacing w:after="0"/>
    </w:pPr>
    <w:rPr>
      <w:rFonts w:ascii="Acumin Pro" w:hAnsi="Acumin Pro"/>
      <w:caps/>
      <w:color w:val="FFFFFF" w:themeColor="background1"/>
      <w:sz w:val="48"/>
      <w:szCs w:val="48"/>
    </w:rPr>
  </w:style>
  <w:style w:type="character" w:customStyle="1" w:styleId="TitleChar">
    <w:name w:val="Title Char"/>
    <w:basedOn w:val="DefaultParagraphFont"/>
    <w:link w:val="Title"/>
    <w:uiPriority w:val="10"/>
    <w:rsid w:val="001F4D80"/>
    <w:rPr>
      <w:rFonts w:ascii="Acumin Pro" w:hAnsi="Acumin Pro"/>
      <w:caps/>
      <w:color w:val="FFFFFF" w:themeColor="background1"/>
      <w:sz w:val="48"/>
      <w:szCs w:val="48"/>
    </w:rPr>
  </w:style>
  <w:style w:type="character" w:customStyle="1" w:styleId="Heading1Char">
    <w:name w:val="Heading 1 Char"/>
    <w:basedOn w:val="DefaultParagraphFont"/>
    <w:link w:val="Heading1"/>
    <w:uiPriority w:val="9"/>
    <w:rsid w:val="002A678D"/>
    <w:rPr>
      <w:rFonts w:ascii="Acumin Pro" w:hAnsi="Acumin Pro"/>
      <w:b/>
    </w:rPr>
  </w:style>
  <w:style w:type="paragraph" w:styleId="NoSpacing">
    <w:name w:val="No Spacing"/>
    <w:aliases w:val="Citations"/>
    <w:basedOn w:val="Normal"/>
    <w:uiPriority w:val="1"/>
    <w:qFormat/>
    <w:rsid w:val="002A678D"/>
    <w:pPr>
      <w:spacing w:before="0" w:after="160"/>
    </w:pPr>
    <w:rPr>
      <w:color w:val="FFFFFF" w:themeColor="background1"/>
      <w:sz w:val="18"/>
      <w:szCs w:val="18"/>
    </w:rPr>
  </w:style>
  <w:style w:type="paragraph" w:styleId="Subtitle">
    <w:name w:val="Subtitle"/>
    <w:aliases w:val="Numbered List"/>
    <w:next w:val="Normal"/>
    <w:link w:val="SubtitleChar"/>
    <w:uiPriority w:val="11"/>
    <w:qFormat/>
    <w:rsid w:val="002A678D"/>
    <w:pPr>
      <w:numPr>
        <w:numId w:val="9"/>
      </w:numPr>
      <w:spacing w:before="160" w:after="0" w:line="240" w:lineRule="auto"/>
    </w:pPr>
    <w:rPr>
      <w:rFonts w:ascii="Acumin Pro" w:eastAsiaTheme="minorEastAsia" w:hAnsi="Acumin Pro" w:cs="Times New Roman"/>
      <w:szCs w:val="24"/>
    </w:rPr>
  </w:style>
  <w:style w:type="character" w:customStyle="1" w:styleId="SubtitleChar">
    <w:name w:val="Subtitle Char"/>
    <w:aliases w:val="Numbered List Char"/>
    <w:basedOn w:val="DefaultParagraphFont"/>
    <w:link w:val="Subtitle"/>
    <w:uiPriority w:val="11"/>
    <w:rsid w:val="002A678D"/>
    <w:rPr>
      <w:rFonts w:ascii="Acumin Pro" w:eastAsiaTheme="minorEastAsia" w:hAnsi="Acumin Pro" w:cs="Times New Roman"/>
      <w:szCs w:val="24"/>
    </w:rPr>
  </w:style>
  <w:style w:type="paragraph" w:customStyle="1" w:styleId="Bulletedlist1">
    <w:name w:val="Bulleted list 1"/>
    <w:basedOn w:val="ListParagraph"/>
    <w:qFormat/>
    <w:rsid w:val="002A678D"/>
    <w:pPr>
      <w:numPr>
        <w:numId w:val="10"/>
      </w:numPr>
    </w:pPr>
    <w:rPr>
      <w:rFonts w:ascii="Acumin Pro" w:hAnsi="Acumin Pro"/>
      <w:sz w:val="22"/>
    </w:rPr>
  </w:style>
  <w:style w:type="paragraph" w:customStyle="1" w:styleId="Bulletedlist2">
    <w:name w:val="Bulleted list 2"/>
    <w:basedOn w:val="Bulletedlist1"/>
    <w:qFormat/>
    <w:rsid w:val="008E0FA7"/>
    <w:pPr>
      <w:ind w:left="1080"/>
    </w:pPr>
  </w:style>
  <w:style w:type="character" w:customStyle="1" w:styleId="Heading2Char">
    <w:name w:val="Heading 2 Char"/>
    <w:basedOn w:val="DefaultParagraphFont"/>
    <w:link w:val="Heading2"/>
    <w:uiPriority w:val="9"/>
    <w:semiHidden/>
    <w:rsid w:val="00623F07"/>
    <w:rPr>
      <w:rFonts w:asciiTheme="majorHAnsi" w:eastAsiaTheme="majorEastAsia" w:hAnsiTheme="majorHAnsi" w:cstheme="majorBidi"/>
      <w:color w:val="2E74B5" w:themeColor="accent1" w:themeShade="BF"/>
      <w:sz w:val="26"/>
      <w:szCs w:val="26"/>
    </w:rPr>
  </w:style>
  <w:style w:type="paragraph" w:customStyle="1" w:styleId="Table">
    <w:name w:val="Table"/>
    <w:basedOn w:val="Normal"/>
    <w:qFormat/>
    <w:rsid w:val="00623F07"/>
    <w:pPr>
      <w:spacing w:before="0"/>
    </w:pPr>
  </w:style>
  <w:style w:type="character" w:styleId="Hyperlink">
    <w:name w:val="Hyperlink"/>
    <w:basedOn w:val="DefaultParagraphFont"/>
    <w:uiPriority w:val="99"/>
    <w:unhideWhenUsed/>
    <w:rsid w:val="00141F58"/>
    <w:rPr>
      <w:color w:val="0563C1" w:themeColor="hyperlink"/>
      <w:u w:val="single"/>
    </w:rPr>
  </w:style>
  <w:style w:type="character" w:styleId="UnresolvedMention">
    <w:name w:val="Unresolved Mention"/>
    <w:basedOn w:val="DefaultParagraphFont"/>
    <w:uiPriority w:val="99"/>
    <w:semiHidden/>
    <w:unhideWhenUsed/>
    <w:rsid w:val="00141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Biesiada, Brittany A</dc:creator>
  <cp:keywords/>
  <dc:description/>
  <cp:lastModifiedBy>Macdonald, Lindsey M</cp:lastModifiedBy>
  <cp:revision>6</cp:revision>
  <dcterms:created xsi:type="dcterms:W3CDTF">2020-10-21T18:48:00Z</dcterms:created>
  <dcterms:modified xsi:type="dcterms:W3CDTF">2020-10-22T16:07:00Z</dcterms:modified>
</cp:coreProperties>
</file>